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BDF" w:rsidRPr="00051A1D" w:rsidRDefault="00085BDF" w:rsidP="00051A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1A1D">
        <w:rPr>
          <w:rFonts w:ascii="Times New Roman" w:hAnsi="Times New Roman" w:cs="Times New Roman"/>
          <w:b/>
          <w:sz w:val="24"/>
          <w:szCs w:val="24"/>
          <w:u w:val="single"/>
        </w:rPr>
        <w:t xml:space="preserve">Chapter 15 </w:t>
      </w:r>
      <w:proofErr w:type="spellStart"/>
      <w:r w:rsidRPr="00051A1D">
        <w:rPr>
          <w:rFonts w:ascii="Times New Roman" w:hAnsi="Times New Roman" w:cs="Times New Roman"/>
          <w:b/>
          <w:sz w:val="24"/>
          <w:szCs w:val="24"/>
          <w:u w:val="single"/>
        </w:rPr>
        <w:t>Postlecture</w:t>
      </w:r>
      <w:proofErr w:type="spellEnd"/>
    </w:p>
    <w:p w:rsidR="00085BDF" w:rsidRPr="00051A1D" w:rsidRDefault="00085BDF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051A1D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  <w:r w:rsidRPr="00051A1D" w:rsidDel="00D95E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5ED" w:rsidRPr="00051A1D" w:rsidRDefault="002315ED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Pr="00051A1D" w:rsidRDefault="002315ED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 xml:space="preserve">1) </w:t>
      </w:r>
      <w:r w:rsidR="007A1D51" w:rsidRPr="00051A1D">
        <w:rPr>
          <w:rFonts w:ascii="Times New Roman" w:hAnsi="Times New Roman" w:cs="Times New Roman"/>
          <w:sz w:val="24"/>
          <w:szCs w:val="24"/>
        </w:rPr>
        <w:t>Informed consent is when:</w:t>
      </w:r>
    </w:p>
    <w:p w:rsidR="007A1D51" w:rsidRPr="00051A1D" w:rsidRDefault="007A1D51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51A1D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051A1D">
        <w:rPr>
          <w:rFonts w:ascii="Times New Roman" w:hAnsi="Times New Roman" w:cs="Times New Roman"/>
          <w:sz w:val="24"/>
          <w:szCs w:val="24"/>
        </w:rPr>
        <w:t xml:space="preserve"> individual is informed via letter when the data is deposited into the database.</w:t>
      </w:r>
    </w:p>
    <w:p w:rsidR="007A1D51" w:rsidRPr="00051A1D" w:rsidRDefault="007A1D51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051A1D">
        <w:rPr>
          <w:rFonts w:ascii="Times New Roman" w:hAnsi="Times New Roman" w:cs="Times New Roman"/>
          <w:sz w:val="24"/>
          <w:szCs w:val="24"/>
        </w:rPr>
        <w:t>data</w:t>
      </w:r>
      <w:proofErr w:type="gramEnd"/>
      <w:r w:rsidRPr="00051A1D">
        <w:rPr>
          <w:rFonts w:ascii="Times New Roman" w:hAnsi="Times New Roman" w:cs="Times New Roman"/>
          <w:sz w:val="24"/>
          <w:szCs w:val="24"/>
        </w:rPr>
        <w:t xml:space="preserve"> is only places into a database with the individual’s express written permission.</w:t>
      </w:r>
    </w:p>
    <w:p w:rsidR="007A1D51" w:rsidRPr="00051A1D" w:rsidRDefault="007A1D51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051A1D">
        <w:rPr>
          <w:rFonts w:ascii="Times New Roman" w:hAnsi="Times New Roman" w:cs="Times New Roman"/>
          <w:sz w:val="24"/>
          <w:szCs w:val="24"/>
        </w:rPr>
        <w:t>certain</w:t>
      </w:r>
      <w:proofErr w:type="gramEnd"/>
      <w:r w:rsidRPr="00051A1D">
        <w:rPr>
          <w:rFonts w:ascii="Times New Roman" w:hAnsi="Times New Roman" w:cs="Times New Roman"/>
          <w:sz w:val="24"/>
          <w:szCs w:val="24"/>
        </w:rPr>
        <w:t xml:space="preserve"> data is left out of the database.</w:t>
      </w:r>
    </w:p>
    <w:p w:rsidR="007A1D51" w:rsidRPr="00051A1D" w:rsidRDefault="007A1D51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="003B5C96" w:rsidRPr="00051A1D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3B5C96" w:rsidRPr="00051A1D">
        <w:rPr>
          <w:rFonts w:ascii="Times New Roman" w:hAnsi="Times New Roman" w:cs="Times New Roman"/>
          <w:sz w:val="24"/>
          <w:szCs w:val="24"/>
        </w:rPr>
        <w:t xml:space="preserve"> individual informs the dat</w:t>
      </w:r>
      <w:r w:rsidRPr="00051A1D">
        <w:rPr>
          <w:rFonts w:ascii="Times New Roman" w:hAnsi="Times New Roman" w:cs="Times New Roman"/>
          <w:sz w:val="24"/>
          <w:szCs w:val="24"/>
        </w:rPr>
        <w:t>abase when he/she wants his/her data deposited.</w:t>
      </w:r>
    </w:p>
    <w:p w:rsidR="007A1D51" w:rsidRPr="00051A1D" w:rsidRDefault="007A1D51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051A1D">
        <w:rPr>
          <w:rFonts w:ascii="Times New Roman" w:hAnsi="Times New Roman" w:cs="Times New Roman"/>
          <w:sz w:val="24"/>
          <w:szCs w:val="24"/>
        </w:rPr>
        <w:t>data</w:t>
      </w:r>
      <w:proofErr w:type="gramEnd"/>
      <w:r w:rsidRPr="00051A1D">
        <w:rPr>
          <w:rFonts w:ascii="Times New Roman" w:hAnsi="Times New Roman" w:cs="Times New Roman"/>
          <w:sz w:val="24"/>
          <w:szCs w:val="24"/>
        </w:rPr>
        <w:t xml:space="preserve"> is placed into a database unless the individuals says no.</w:t>
      </w:r>
    </w:p>
    <w:p w:rsidR="007A1D51" w:rsidRPr="00051A1D" w:rsidRDefault="007A1D51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Answer: b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Section: 15.1 Genomics: An Overview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7A1D51" w:rsidRPr="00051A1D" w:rsidRDefault="007A1D51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D51" w:rsidRPr="00051A1D" w:rsidRDefault="007A1D51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2) The study of the genome, all of the genes in an organism, is termed:</w:t>
      </w:r>
    </w:p>
    <w:p w:rsidR="007A1D51" w:rsidRPr="00051A1D" w:rsidRDefault="007A1D51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51A1D">
        <w:rPr>
          <w:rFonts w:ascii="Times New Roman" w:hAnsi="Times New Roman" w:cs="Times New Roman"/>
          <w:sz w:val="24"/>
          <w:szCs w:val="24"/>
        </w:rPr>
        <w:t>expressed</w:t>
      </w:r>
      <w:proofErr w:type="gramEnd"/>
      <w:r w:rsidRPr="00051A1D">
        <w:rPr>
          <w:rFonts w:ascii="Times New Roman" w:hAnsi="Times New Roman" w:cs="Times New Roman"/>
          <w:sz w:val="24"/>
          <w:szCs w:val="24"/>
        </w:rPr>
        <w:t xml:space="preserve"> sequence tagging.</w:t>
      </w:r>
    </w:p>
    <w:p w:rsidR="007A1D51" w:rsidRPr="00051A1D" w:rsidRDefault="007A1D51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051A1D">
        <w:rPr>
          <w:rFonts w:ascii="Times New Roman" w:hAnsi="Times New Roman" w:cs="Times New Roman"/>
          <w:sz w:val="24"/>
          <w:szCs w:val="24"/>
        </w:rPr>
        <w:t>proteomics</w:t>
      </w:r>
      <w:proofErr w:type="gramEnd"/>
      <w:r w:rsidRPr="00051A1D">
        <w:rPr>
          <w:rFonts w:ascii="Times New Roman" w:hAnsi="Times New Roman" w:cs="Times New Roman"/>
          <w:sz w:val="24"/>
          <w:szCs w:val="24"/>
        </w:rPr>
        <w:t>.</w:t>
      </w:r>
    </w:p>
    <w:p w:rsidR="007A1D51" w:rsidRPr="00C744C2" w:rsidRDefault="007A1D5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c) Southern blotting.</w:t>
      </w:r>
    </w:p>
    <w:p w:rsidR="007A1D51" w:rsidRPr="00C744C2" w:rsidRDefault="007A1D5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Pr="00C744C2">
        <w:rPr>
          <w:rFonts w:ascii="Times New Roman" w:hAnsi="Times New Roman" w:cs="Times New Roman"/>
          <w:sz w:val="24"/>
          <w:szCs w:val="24"/>
        </w:rPr>
        <w:t>metabolomics</w:t>
      </w:r>
      <w:proofErr w:type="spellEnd"/>
      <w:proofErr w:type="gramEnd"/>
      <w:r w:rsidRPr="00C744C2">
        <w:rPr>
          <w:rFonts w:ascii="Times New Roman" w:hAnsi="Times New Roman" w:cs="Times New Roman"/>
          <w:sz w:val="24"/>
          <w:szCs w:val="24"/>
        </w:rPr>
        <w:t>.</w:t>
      </w:r>
    </w:p>
    <w:p w:rsidR="007A1D51" w:rsidRPr="00C744C2" w:rsidRDefault="007A1D5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genomics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>.</w:t>
      </w:r>
    </w:p>
    <w:p w:rsidR="007A1D51" w:rsidRPr="00C744C2" w:rsidRDefault="007A1D5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e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Section: 15.1 Genomics: An Overview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7A1D51" w:rsidRPr="00C744C2" w:rsidRDefault="007A1D5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D51" w:rsidRPr="00C744C2" w:rsidRDefault="007A1D5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3) </w:t>
      </w:r>
      <w:r w:rsidR="006049D1" w:rsidRPr="00C744C2">
        <w:rPr>
          <w:rFonts w:ascii="Times New Roman" w:hAnsi="Times New Roman" w:cs="Times New Roman"/>
          <w:sz w:val="24"/>
          <w:szCs w:val="24"/>
        </w:rPr>
        <w:t>The study of the genome structure is called: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proteomics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>.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functional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genomics.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structural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genomics.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comparative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genomics.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C744C2">
        <w:rPr>
          <w:rFonts w:ascii="Times New Roman" w:hAnsi="Times New Roman" w:cs="Times New Roman"/>
          <w:sz w:val="24"/>
          <w:szCs w:val="24"/>
        </w:rPr>
        <w:t>metabolomics</w:t>
      </w:r>
      <w:proofErr w:type="spellEnd"/>
      <w:proofErr w:type="gramEnd"/>
      <w:r w:rsidRPr="00C744C2">
        <w:rPr>
          <w:rFonts w:ascii="Times New Roman" w:hAnsi="Times New Roman" w:cs="Times New Roman"/>
          <w:sz w:val="24"/>
          <w:szCs w:val="24"/>
        </w:rPr>
        <w:t>.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c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Section: 15.1 Genomics: An Overview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4) What is the term for the study of the structures and functions of all proteins in a genome?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genomics</w:t>
      </w:r>
      <w:proofErr w:type="gramEnd"/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C744C2">
        <w:rPr>
          <w:rFonts w:ascii="Times New Roman" w:hAnsi="Times New Roman" w:cs="Times New Roman"/>
          <w:sz w:val="24"/>
          <w:szCs w:val="24"/>
        </w:rPr>
        <w:t>matabolomics</w:t>
      </w:r>
      <w:proofErr w:type="spellEnd"/>
      <w:proofErr w:type="gramEnd"/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proteome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4C2">
        <w:rPr>
          <w:rFonts w:ascii="Times New Roman" w:hAnsi="Times New Roman" w:cs="Times New Roman"/>
          <w:sz w:val="24"/>
          <w:szCs w:val="24"/>
        </w:rPr>
        <w:t>transcriptome</w:t>
      </w:r>
      <w:proofErr w:type="spellEnd"/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proteomics</w:t>
      </w:r>
      <w:proofErr w:type="gramEnd"/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e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Section: 15.1 Genomics: An Overview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6049D1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A1D" w:rsidRDefault="00051A1D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A1D" w:rsidRPr="00C744C2" w:rsidRDefault="00051A1D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lastRenderedPageBreak/>
        <w:t xml:space="preserve">5) ___________ maps of chromosomes are based on the location of markers within, or near, cytological features of chromosomes observed by </w:t>
      </w:r>
      <w:proofErr w:type="spellStart"/>
      <w:r w:rsidRPr="00C744C2">
        <w:rPr>
          <w:rFonts w:ascii="Times New Roman" w:hAnsi="Times New Roman" w:cs="Times New Roman"/>
          <w:sz w:val="24"/>
          <w:szCs w:val="24"/>
        </w:rPr>
        <w:t>micrsocopy</w:t>
      </w:r>
      <w:proofErr w:type="spellEnd"/>
      <w:r w:rsidRPr="00C744C2">
        <w:rPr>
          <w:rFonts w:ascii="Times New Roman" w:hAnsi="Times New Roman" w:cs="Times New Roman"/>
          <w:sz w:val="24"/>
          <w:szCs w:val="24"/>
        </w:rPr>
        <w:t>.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C744C2">
        <w:rPr>
          <w:rFonts w:ascii="Times New Roman" w:hAnsi="Times New Roman" w:cs="Times New Roman"/>
          <w:sz w:val="24"/>
          <w:szCs w:val="24"/>
        </w:rPr>
        <w:t>Cytogenic</w:t>
      </w:r>
      <w:proofErr w:type="spellEnd"/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b) High-density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744C2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>) Physical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d) Genetic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C744C2">
        <w:rPr>
          <w:rFonts w:ascii="Times New Roman" w:hAnsi="Times New Roman" w:cs="Times New Roman"/>
          <w:sz w:val="24"/>
          <w:szCs w:val="24"/>
        </w:rPr>
        <w:t>Contig</w:t>
      </w:r>
      <w:proofErr w:type="spellEnd"/>
    </w:p>
    <w:p w:rsidR="006049D1" w:rsidRPr="00051A1D" w:rsidRDefault="006049D1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Answer: a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Section: 15.2 Correlated Genetic, Cytological, and Physical Maps of Chromosomes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6) What is an EST?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mapping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genes to chromosomes by genetic mapping and then to locations by physical mapping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short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4C2">
        <w:rPr>
          <w:rFonts w:ascii="Times New Roman" w:hAnsi="Times New Roman" w:cs="Times New Roman"/>
          <w:sz w:val="24"/>
          <w:szCs w:val="24"/>
        </w:rPr>
        <w:t>cDNA</w:t>
      </w:r>
      <w:proofErr w:type="spellEnd"/>
      <w:r w:rsidRPr="00C744C2">
        <w:rPr>
          <w:rFonts w:ascii="Times New Roman" w:hAnsi="Times New Roman" w:cs="Times New Roman"/>
          <w:sz w:val="24"/>
          <w:szCs w:val="24"/>
        </w:rPr>
        <w:t xml:space="preserve"> sequences of expressed genes used to map genes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polymorphic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tandem repeats only a few </w:t>
      </w:r>
      <w:proofErr w:type="spellStart"/>
      <w:r w:rsidRPr="00C744C2">
        <w:rPr>
          <w:rFonts w:ascii="Times New Roman" w:hAnsi="Times New Roman" w:cs="Times New Roman"/>
          <w:sz w:val="24"/>
          <w:szCs w:val="24"/>
        </w:rPr>
        <w:t>nucleltides</w:t>
      </w:r>
      <w:proofErr w:type="spellEnd"/>
      <w:r w:rsidRPr="00C744C2">
        <w:rPr>
          <w:rFonts w:ascii="Times New Roman" w:hAnsi="Times New Roman" w:cs="Times New Roman"/>
          <w:sz w:val="24"/>
          <w:szCs w:val="24"/>
        </w:rPr>
        <w:t xml:space="preserve"> long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overlapping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sets of DNA sequence clones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markers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that are mapped both physically and genetically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b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Section: 15.2 Correlated Genetic, Cytological, and Physical Maps of Chromosomes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7) What is a </w:t>
      </w:r>
      <w:proofErr w:type="spellStart"/>
      <w:r w:rsidRPr="00C744C2">
        <w:rPr>
          <w:rFonts w:ascii="Times New Roman" w:hAnsi="Times New Roman" w:cs="Times New Roman"/>
          <w:sz w:val="24"/>
          <w:szCs w:val="24"/>
        </w:rPr>
        <w:t>contig</w:t>
      </w:r>
      <w:proofErr w:type="spellEnd"/>
      <w:r w:rsidRPr="00C744C2">
        <w:rPr>
          <w:rFonts w:ascii="Times New Roman" w:hAnsi="Times New Roman" w:cs="Times New Roman"/>
          <w:sz w:val="24"/>
          <w:szCs w:val="24"/>
        </w:rPr>
        <w:t>?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markers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that are mapped both physically and genetically</w:t>
      </w:r>
    </w:p>
    <w:p w:rsidR="006049D1" w:rsidRPr="00C744C2" w:rsidRDefault="006049D1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324DD2" w:rsidRPr="00C744C2">
        <w:rPr>
          <w:rFonts w:ascii="Times New Roman" w:hAnsi="Times New Roman" w:cs="Times New Roman"/>
          <w:sz w:val="24"/>
          <w:szCs w:val="24"/>
        </w:rPr>
        <w:t>short</w:t>
      </w:r>
      <w:proofErr w:type="gramEnd"/>
      <w:r w:rsidR="00324DD2" w:rsidRPr="00C7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DD2" w:rsidRPr="00C744C2">
        <w:rPr>
          <w:rFonts w:ascii="Times New Roman" w:hAnsi="Times New Roman" w:cs="Times New Roman"/>
          <w:sz w:val="24"/>
          <w:szCs w:val="24"/>
        </w:rPr>
        <w:t>cDNA</w:t>
      </w:r>
      <w:proofErr w:type="spellEnd"/>
      <w:r w:rsidR="00324DD2" w:rsidRPr="00C744C2">
        <w:rPr>
          <w:rFonts w:ascii="Times New Roman" w:hAnsi="Times New Roman" w:cs="Times New Roman"/>
          <w:sz w:val="24"/>
          <w:szCs w:val="24"/>
        </w:rPr>
        <w:t xml:space="preserve"> sequences of expressed genes used to map genes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mapping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genes to chromosomes by genetic mapping and then to locations by physical mapping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overlapping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sets of DNA sequence </w:t>
      </w:r>
      <w:proofErr w:type="spellStart"/>
      <w:r w:rsidRPr="00C744C2">
        <w:rPr>
          <w:rFonts w:ascii="Times New Roman" w:hAnsi="Times New Roman" w:cs="Times New Roman"/>
          <w:sz w:val="24"/>
          <w:szCs w:val="24"/>
        </w:rPr>
        <w:t>cloens</w:t>
      </w:r>
      <w:proofErr w:type="spellEnd"/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e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Section: 15.2 Correlated Genetic, Cytological, and Physical Maps of Chromosomes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8) A procedure used to clone a gene by using overlapping clones to move sequentially down a chromosome from one site to another is termed ___________.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chromosome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jumping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microarray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analysis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microsatellite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analysis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d) EST analysis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chromosome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walking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</w:t>
      </w:r>
      <w:r w:rsidR="00C744C2">
        <w:rPr>
          <w:rFonts w:ascii="Times New Roman" w:hAnsi="Times New Roman" w:cs="Times New Roman"/>
          <w:sz w:val="24"/>
          <w:szCs w:val="24"/>
        </w:rPr>
        <w:t>e</w:t>
      </w:r>
      <w:r w:rsidRPr="00C744C2">
        <w:rPr>
          <w:rFonts w:ascii="Times New Roman" w:hAnsi="Times New Roman" w:cs="Times New Roman"/>
          <w:sz w:val="24"/>
          <w:szCs w:val="24"/>
        </w:rPr>
        <w:t>r: e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Section: 15.2 Correlated Genetic, Cytological, and Physical Maps of Chromosomes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24DD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A1D" w:rsidRDefault="00051A1D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A1D" w:rsidRDefault="00051A1D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A1D" w:rsidRPr="00C744C2" w:rsidRDefault="00051A1D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lastRenderedPageBreak/>
        <w:t>9) A procedure used to clone a gene by using large fragments of DNA to move discontinuously do</w:t>
      </w:r>
      <w:r w:rsidR="00C744C2">
        <w:rPr>
          <w:rFonts w:ascii="Times New Roman" w:hAnsi="Times New Roman" w:cs="Times New Roman"/>
          <w:sz w:val="24"/>
          <w:szCs w:val="24"/>
        </w:rPr>
        <w:t>w</w:t>
      </w:r>
      <w:r w:rsidRPr="00C744C2">
        <w:rPr>
          <w:rFonts w:ascii="Times New Roman" w:hAnsi="Times New Roman" w:cs="Times New Roman"/>
          <w:sz w:val="24"/>
          <w:szCs w:val="24"/>
        </w:rPr>
        <w:t>n a chromosome from one site to another is termed __________.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microarray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analysis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microsatellite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analysis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c) EST analysis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chromosome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walking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chromosome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jumping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e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Section: 15.2 Correlated Genetic, Cytological, and Physical Maps of Chromosomes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10) The project that set out to sequence all of the nucleotides in a human genome was called: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a) The Alan Parsons Project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b) Celera Genomics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c) The James Watson Project</w:t>
      </w:r>
    </w:p>
    <w:p w:rsidR="00324DD2" w:rsidRPr="00051A1D" w:rsidRDefault="00324DD2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d) The Human Genome Project</w:t>
      </w:r>
    </w:p>
    <w:p w:rsidR="00324DD2" w:rsidRPr="00051A1D" w:rsidRDefault="00324DD2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e) Human Microarray Analysis Project</w:t>
      </w:r>
    </w:p>
    <w:p w:rsidR="00324DD2" w:rsidRPr="00051A1D" w:rsidRDefault="00324DD2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Answer: d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 xml:space="preserve">Section: 15.3 </w:t>
      </w:r>
      <w:proofErr w:type="gramStart"/>
      <w:r w:rsidRPr="00051A1D"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 w:rsidRPr="00051A1D">
        <w:rPr>
          <w:rFonts w:ascii="Times New Roman" w:hAnsi="Times New Roman" w:cs="Times New Roman"/>
          <w:b/>
          <w:sz w:val="24"/>
          <w:szCs w:val="24"/>
        </w:rPr>
        <w:t xml:space="preserve"> Human Genome Project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24DD2" w:rsidRPr="00051A1D" w:rsidRDefault="00324DD2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DD2" w:rsidRPr="00C744C2" w:rsidRDefault="00324DD2" w:rsidP="00051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A1D">
        <w:rPr>
          <w:rFonts w:ascii="Times New Roman" w:hAnsi="Times New Roman" w:cs="Times New Roman"/>
          <w:sz w:val="24"/>
          <w:szCs w:val="24"/>
        </w:rPr>
        <w:t>11</w:t>
      </w:r>
      <w:r w:rsidRPr="00C744C2">
        <w:rPr>
          <w:rFonts w:ascii="Times New Roman" w:hAnsi="Times New Roman" w:cs="Times New Roman"/>
          <w:sz w:val="24"/>
          <w:szCs w:val="24"/>
        </w:rPr>
        <w:t>) Humans vary in their genome sequences.  The type of variance that is a single base pair substitution is also known as: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SNP.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EST.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VNTR.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4C2">
        <w:rPr>
          <w:rFonts w:ascii="Times New Roman" w:hAnsi="Times New Roman" w:cs="Times New Roman"/>
          <w:sz w:val="24"/>
          <w:szCs w:val="24"/>
        </w:rPr>
        <w:t>haplotype</w:t>
      </w:r>
      <w:proofErr w:type="spellEnd"/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microsatellite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a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 xml:space="preserve">Section: 15.3 </w:t>
      </w:r>
      <w:proofErr w:type="gramStart"/>
      <w:r w:rsidRPr="00051A1D"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 w:rsidRPr="00051A1D">
        <w:rPr>
          <w:rFonts w:ascii="Times New Roman" w:hAnsi="Times New Roman" w:cs="Times New Roman"/>
          <w:b/>
          <w:sz w:val="24"/>
          <w:szCs w:val="24"/>
        </w:rPr>
        <w:t xml:space="preserve"> Human Genome Project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12)  A collection of SNPs on a chromosome that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tend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to be inherited together is called: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4C2">
        <w:rPr>
          <w:rFonts w:ascii="Times New Roman" w:hAnsi="Times New Roman" w:cs="Times New Roman"/>
          <w:sz w:val="24"/>
          <w:szCs w:val="24"/>
        </w:rPr>
        <w:t>haplotype</w:t>
      </w:r>
      <w:proofErr w:type="spellEnd"/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VNTR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SNP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EST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microsatellite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a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 xml:space="preserve">Section: 15.3 </w:t>
      </w:r>
      <w:proofErr w:type="gramStart"/>
      <w:r w:rsidRPr="00051A1D"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 w:rsidRPr="00051A1D">
        <w:rPr>
          <w:rFonts w:ascii="Times New Roman" w:hAnsi="Times New Roman" w:cs="Times New Roman"/>
          <w:b/>
          <w:sz w:val="24"/>
          <w:szCs w:val="24"/>
        </w:rPr>
        <w:t xml:space="preserve"> Human Genome Project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24DD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A1D" w:rsidRDefault="00051A1D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A1D" w:rsidRDefault="00051A1D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A1D" w:rsidRDefault="00051A1D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A1D" w:rsidRPr="00C744C2" w:rsidRDefault="00051A1D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lastRenderedPageBreak/>
        <w:t>13) The genome sequence of humans is represented by what percentage that actually codes for expressed sequences?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a) 75%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b) 50%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c) 1%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d) 100%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e) 70%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c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 xml:space="preserve">Section: 15.3 </w:t>
      </w:r>
      <w:proofErr w:type="gramStart"/>
      <w:r w:rsidRPr="00051A1D"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 w:rsidRPr="00051A1D">
        <w:rPr>
          <w:rFonts w:ascii="Times New Roman" w:hAnsi="Times New Roman" w:cs="Times New Roman"/>
          <w:b/>
          <w:sz w:val="24"/>
          <w:szCs w:val="24"/>
        </w:rPr>
        <w:t xml:space="preserve"> Human Genome Project</w:t>
      </w:r>
    </w:p>
    <w:p w:rsidR="00051A1D" w:rsidRPr="00051A1D" w:rsidRDefault="00051A1D" w:rsidP="00051A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A1D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DD2" w:rsidRPr="00C744C2" w:rsidRDefault="00324DD2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14) </w:t>
      </w:r>
      <w:r w:rsidR="00494965" w:rsidRPr="00C744C2">
        <w:rPr>
          <w:rFonts w:ascii="Times New Roman" w:hAnsi="Times New Roman" w:cs="Times New Roman"/>
          <w:sz w:val="24"/>
          <w:szCs w:val="24"/>
        </w:rPr>
        <w:t>The technology that can analyze gene expression of all genes in a genome is called:</w:t>
      </w:r>
    </w:p>
    <w:p w:rsidR="00494965" w:rsidRPr="00C744C2" w:rsidRDefault="00494965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western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blot.</w:t>
      </w:r>
    </w:p>
    <w:p w:rsidR="00494965" w:rsidRPr="00C744C2" w:rsidRDefault="00494965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dot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blot.</w:t>
      </w:r>
    </w:p>
    <w:p w:rsidR="00494965" w:rsidRPr="00C744C2" w:rsidRDefault="00494965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microarray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analysis.</w:t>
      </w:r>
    </w:p>
    <w:p w:rsidR="00494965" w:rsidRPr="00C744C2" w:rsidRDefault="00494965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d) Southern blot.</w:t>
      </w:r>
    </w:p>
    <w:p w:rsidR="00494965" w:rsidRPr="00C744C2" w:rsidRDefault="00154DD5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chimera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GFP molecule analysis.</w:t>
      </w:r>
    </w:p>
    <w:p w:rsidR="00F0797A" w:rsidRDefault="00154DD5" w:rsidP="00F07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797A">
        <w:rPr>
          <w:rFonts w:ascii="Times New Roman" w:hAnsi="Times New Roman" w:cs="Times New Roman"/>
          <w:sz w:val="24"/>
          <w:szCs w:val="24"/>
        </w:rPr>
        <w:t>Answer: c</w:t>
      </w:r>
      <w:r w:rsidR="00F0797A" w:rsidRPr="00F07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97A" w:rsidRPr="00F0797A" w:rsidRDefault="00F0797A" w:rsidP="00F07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>Section: 15.4 RNA and Protein Assays of Genome Functions</w:t>
      </w:r>
    </w:p>
    <w:p w:rsidR="00154DD5" w:rsidRPr="00F0797A" w:rsidRDefault="00F0797A" w:rsidP="00F07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154DD5" w:rsidRPr="00C744C2" w:rsidRDefault="00154DD5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DD5" w:rsidRPr="00C744C2" w:rsidRDefault="00154DD5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15) </w:t>
      </w:r>
      <w:r w:rsidR="003B5C96" w:rsidRPr="00C744C2">
        <w:rPr>
          <w:rFonts w:ascii="Times New Roman" w:hAnsi="Times New Roman" w:cs="Times New Roman"/>
          <w:sz w:val="24"/>
          <w:szCs w:val="24"/>
        </w:rPr>
        <w:t>The technology that can analyze protein localization is termed: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a) Southern blot.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chimera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GFP molecule analysis.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microarray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analysis.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dot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blot.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western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blot.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b</w:t>
      </w:r>
    </w:p>
    <w:p w:rsidR="00F0797A" w:rsidRPr="00F0797A" w:rsidRDefault="00F0797A" w:rsidP="00F07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>Section: 15.4 RNA and Protein Assays of Genome Functions</w:t>
      </w:r>
    </w:p>
    <w:p w:rsidR="00F0797A" w:rsidRPr="00F0797A" w:rsidRDefault="00F0797A" w:rsidP="00F07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16) __________ is the discipline of extracting useable information from DNA and protein sequencing data.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a) Evolutionary genomics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b) Bioinformatics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c) Genomics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d) Genetics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e) Comparative genomics</w:t>
      </w:r>
    </w:p>
    <w:p w:rsidR="003B5C96" w:rsidRPr="00F0797A" w:rsidRDefault="003B5C96" w:rsidP="00F07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797A">
        <w:rPr>
          <w:rFonts w:ascii="Times New Roman" w:hAnsi="Times New Roman" w:cs="Times New Roman"/>
          <w:sz w:val="24"/>
          <w:szCs w:val="24"/>
        </w:rPr>
        <w:t>Answer: b</w:t>
      </w:r>
    </w:p>
    <w:p w:rsidR="00F0797A" w:rsidRPr="00F0797A" w:rsidRDefault="00F0797A" w:rsidP="00F07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 w:rsidRPr="00F0797A">
        <w:rPr>
          <w:rFonts w:ascii="Times New Roman" w:hAnsi="Times New Roman" w:cs="Times New Roman"/>
          <w:b/>
          <w:sz w:val="24"/>
          <w:szCs w:val="24"/>
        </w:rPr>
        <w:t>15.5 Genome Diversity</w:t>
      </w:r>
      <w:proofErr w:type="gramEnd"/>
      <w:r w:rsidRPr="00F0797A">
        <w:rPr>
          <w:rFonts w:ascii="Times New Roman" w:hAnsi="Times New Roman" w:cs="Times New Roman"/>
          <w:b/>
          <w:sz w:val="24"/>
          <w:szCs w:val="24"/>
        </w:rPr>
        <w:t xml:space="preserve"> and Evolution</w:t>
      </w:r>
    </w:p>
    <w:p w:rsidR="00F0797A" w:rsidRPr="00F0797A" w:rsidRDefault="00F0797A" w:rsidP="00F079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F0797A" w:rsidRDefault="00F0797A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97A" w:rsidRDefault="00F0797A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97A" w:rsidRDefault="00F0797A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97A" w:rsidRDefault="00F0797A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97A" w:rsidRPr="00C744C2" w:rsidRDefault="00F0797A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lastRenderedPageBreak/>
        <w:t>17) Homologous genes in the same species are called: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genomic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clones.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gene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families.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C744C2">
        <w:rPr>
          <w:rFonts w:ascii="Times New Roman" w:hAnsi="Times New Roman" w:cs="Times New Roman"/>
          <w:sz w:val="24"/>
          <w:szCs w:val="24"/>
        </w:rPr>
        <w:t>paralogues</w:t>
      </w:r>
      <w:proofErr w:type="spellEnd"/>
      <w:proofErr w:type="gramEnd"/>
      <w:r w:rsidRPr="00C744C2">
        <w:rPr>
          <w:rFonts w:ascii="Times New Roman" w:hAnsi="Times New Roman" w:cs="Times New Roman"/>
          <w:sz w:val="24"/>
          <w:szCs w:val="24"/>
        </w:rPr>
        <w:t>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Pr="00C744C2">
        <w:rPr>
          <w:rFonts w:ascii="Times New Roman" w:hAnsi="Times New Roman" w:cs="Times New Roman"/>
          <w:sz w:val="24"/>
          <w:szCs w:val="24"/>
        </w:rPr>
        <w:t>orthologues</w:t>
      </w:r>
      <w:proofErr w:type="spellEnd"/>
      <w:proofErr w:type="gramEnd"/>
      <w:r w:rsidRPr="00C744C2">
        <w:rPr>
          <w:rFonts w:ascii="Times New Roman" w:hAnsi="Times New Roman" w:cs="Times New Roman"/>
          <w:sz w:val="24"/>
          <w:szCs w:val="24"/>
        </w:rPr>
        <w:t>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similar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>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c</w:t>
      </w:r>
    </w:p>
    <w:p w:rsidR="00F0797A" w:rsidRPr="00F0797A" w:rsidRDefault="00F0797A" w:rsidP="00F07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 w:rsidRPr="00F0797A">
        <w:rPr>
          <w:rFonts w:ascii="Times New Roman" w:hAnsi="Times New Roman" w:cs="Times New Roman"/>
          <w:b/>
          <w:sz w:val="24"/>
          <w:szCs w:val="24"/>
        </w:rPr>
        <w:t>15.5 Genome Diversity</w:t>
      </w:r>
      <w:proofErr w:type="gramEnd"/>
      <w:r w:rsidRPr="00F0797A">
        <w:rPr>
          <w:rFonts w:ascii="Times New Roman" w:hAnsi="Times New Roman" w:cs="Times New Roman"/>
          <w:b/>
          <w:sz w:val="24"/>
          <w:szCs w:val="24"/>
        </w:rPr>
        <w:t xml:space="preserve"> and Evolution</w:t>
      </w:r>
    </w:p>
    <w:p w:rsidR="00F0797A" w:rsidRPr="00F0797A" w:rsidRDefault="00F0797A" w:rsidP="00F079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18) Which organelles can carry a genome?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C744C2">
        <w:rPr>
          <w:rFonts w:ascii="Times New Roman" w:hAnsi="Times New Roman" w:cs="Times New Roman"/>
          <w:sz w:val="24"/>
          <w:szCs w:val="24"/>
        </w:rPr>
        <w:t>peroxisome</w:t>
      </w:r>
      <w:proofErr w:type="spellEnd"/>
      <w:proofErr w:type="gramEnd"/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C744C2">
        <w:rPr>
          <w:rFonts w:ascii="Times New Roman" w:hAnsi="Times New Roman" w:cs="Times New Roman"/>
          <w:sz w:val="24"/>
          <w:szCs w:val="24"/>
        </w:rPr>
        <w:t>lysosome</w:t>
      </w:r>
      <w:proofErr w:type="spellEnd"/>
      <w:proofErr w:type="gramEnd"/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mitochondria</w:t>
      </w:r>
      <w:proofErr w:type="gramEnd"/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plastids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and mitochondria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endoplasmic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reticulum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d</w:t>
      </w:r>
    </w:p>
    <w:p w:rsidR="00F0797A" w:rsidRPr="00F0797A" w:rsidRDefault="00F0797A" w:rsidP="00F07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 w:rsidRPr="00F0797A">
        <w:rPr>
          <w:rFonts w:ascii="Times New Roman" w:hAnsi="Times New Roman" w:cs="Times New Roman"/>
          <w:b/>
          <w:sz w:val="24"/>
          <w:szCs w:val="24"/>
        </w:rPr>
        <w:t>15.5 Genome Diversity</w:t>
      </w:r>
      <w:proofErr w:type="gramEnd"/>
      <w:r w:rsidRPr="00F0797A">
        <w:rPr>
          <w:rFonts w:ascii="Times New Roman" w:hAnsi="Times New Roman" w:cs="Times New Roman"/>
          <w:b/>
          <w:sz w:val="24"/>
          <w:szCs w:val="24"/>
        </w:rPr>
        <w:t xml:space="preserve"> and Evolution</w:t>
      </w:r>
    </w:p>
    <w:p w:rsidR="00F0797A" w:rsidRPr="00F0797A" w:rsidRDefault="00F0797A" w:rsidP="00F079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19) As eukaryotic organisms have increased in complexity, </w:t>
      </w:r>
      <w:proofErr w:type="spellStart"/>
      <w:r w:rsidRPr="00C744C2">
        <w:rPr>
          <w:rFonts w:ascii="Times New Roman" w:hAnsi="Times New Roman" w:cs="Times New Roman"/>
          <w:sz w:val="24"/>
          <w:szCs w:val="24"/>
        </w:rPr>
        <w:t>noncoding</w:t>
      </w:r>
      <w:proofErr w:type="spellEnd"/>
      <w:r w:rsidRPr="00C744C2">
        <w:rPr>
          <w:rFonts w:ascii="Times New Roman" w:hAnsi="Times New Roman" w:cs="Times New Roman"/>
          <w:sz w:val="24"/>
          <w:szCs w:val="24"/>
        </w:rPr>
        <w:t xml:space="preserve"> DNA has increased in proportion.  This </w:t>
      </w:r>
      <w:proofErr w:type="spellStart"/>
      <w:r w:rsidRPr="00C744C2">
        <w:rPr>
          <w:rFonts w:ascii="Times New Roman" w:hAnsi="Times New Roman" w:cs="Times New Roman"/>
          <w:sz w:val="24"/>
          <w:szCs w:val="24"/>
        </w:rPr>
        <w:t>noncoding</w:t>
      </w:r>
      <w:proofErr w:type="spellEnd"/>
      <w:r w:rsidRPr="00C744C2">
        <w:rPr>
          <w:rFonts w:ascii="Times New Roman" w:hAnsi="Times New Roman" w:cs="Times New Roman"/>
          <w:sz w:val="24"/>
          <w:szCs w:val="24"/>
        </w:rPr>
        <w:t xml:space="preserve"> DNA: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comprised of the </w:t>
      </w:r>
      <w:proofErr w:type="spellStart"/>
      <w:r w:rsidRPr="00C744C2">
        <w:rPr>
          <w:rFonts w:ascii="Times New Roman" w:hAnsi="Times New Roman" w:cs="Times New Roman"/>
          <w:sz w:val="24"/>
          <w:szCs w:val="24"/>
        </w:rPr>
        <w:t>centromeres</w:t>
      </w:r>
      <w:proofErr w:type="spellEnd"/>
      <w:r w:rsidRPr="00C744C2">
        <w:rPr>
          <w:rFonts w:ascii="Times New Roman" w:hAnsi="Times New Roman" w:cs="Times New Roman"/>
          <w:sz w:val="24"/>
          <w:szCs w:val="24"/>
        </w:rPr>
        <w:t>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has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no function at this time.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leads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to enhanced evolution.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744C2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>) is structural.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comprised of the telomeres.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b</w:t>
      </w:r>
    </w:p>
    <w:p w:rsidR="00F0797A" w:rsidRPr="00F0797A" w:rsidRDefault="00F0797A" w:rsidP="00F07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 w:rsidRPr="00F0797A">
        <w:rPr>
          <w:rFonts w:ascii="Times New Roman" w:hAnsi="Times New Roman" w:cs="Times New Roman"/>
          <w:b/>
          <w:sz w:val="24"/>
          <w:szCs w:val="24"/>
        </w:rPr>
        <w:t>15.5 Genome Diversity</w:t>
      </w:r>
      <w:proofErr w:type="gramEnd"/>
      <w:r w:rsidRPr="00F0797A">
        <w:rPr>
          <w:rFonts w:ascii="Times New Roman" w:hAnsi="Times New Roman" w:cs="Times New Roman"/>
          <w:b/>
          <w:sz w:val="24"/>
          <w:szCs w:val="24"/>
        </w:rPr>
        <w:t xml:space="preserve"> and Evolution</w:t>
      </w:r>
    </w:p>
    <w:p w:rsidR="00F0797A" w:rsidRPr="00F0797A" w:rsidRDefault="00F0797A" w:rsidP="00F079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20) Chromosome painting is similar to a: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622ED4">
        <w:rPr>
          <w:rFonts w:ascii="Times New Roman" w:hAnsi="Times New Roman" w:cs="Times New Roman"/>
          <w:sz w:val="24"/>
          <w:szCs w:val="24"/>
        </w:rPr>
        <w:t>n</w:t>
      </w:r>
      <w:r w:rsidRPr="00C744C2">
        <w:rPr>
          <w:rFonts w:ascii="Times New Roman" w:hAnsi="Times New Roman" w:cs="Times New Roman"/>
          <w:sz w:val="24"/>
          <w:szCs w:val="24"/>
        </w:rPr>
        <w:t>orthern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blot.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622ED4">
        <w:rPr>
          <w:rFonts w:ascii="Times New Roman" w:hAnsi="Times New Roman" w:cs="Times New Roman"/>
          <w:sz w:val="24"/>
          <w:szCs w:val="24"/>
        </w:rPr>
        <w:t>w</w:t>
      </w:r>
      <w:r w:rsidRPr="00C744C2">
        <w:rPr>
          <w:rFonts w:ascii="Times New Roman" w:hAnsi="Times New Roman" w:cs="Times New Roman"/>
          <w:sz w:val="24"/>
          <w:szCs w:val="24"/>
        </w:rPr>
        <w:t>estern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blot.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c) Southern blot.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Pr="00C744C2">
        <w:rPr>
          <w:rFonts w:ascii="Times New Roman" w:hAnsi="Times New Roman" w:cs="Times New Roman"/>
          <w:sz w:val="24"/>
          <w:szCs w:val="24"/>
        </w:rPr>
        <w:t>chimeric</w:t>
      </w:r>
      <w:proofErr w:type="spellEnd"/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GFP localization experiment.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C744C2">
        <w:rPr>
          <w:rFonts w:ascii="Times New Roman" w:hAnsi="Times New Roman" w:cs="Times New Roman"/>
          <w:sz w:val="24"/>
          <w:szCs w:val="24"/>
        </w:rPr>
        <w:t>microarray</w:t>
      </w:r>
      <w:proofErr w:type="gramEnd"/>
      <w:r w:rsidRPr="00C744C2">
        <w:rPr>
          <w:rFonts w:ascii="Times New Roman" w:hAnsi="Times New Roman" w:cs="Times New Roman"/>
          <w:sz w:val="24"/>
          <w:szCs w:val="24"/>
        </w:rPr>
        <w:t xml:space="preserve"> analysis experiment.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4C2">
        <w:rPr>
          <w:rFonts w:ascii="Times New Roman" w:hAnsi="Times New Roman" w:cs="Times New Roman"/>
          <w:sz w:val="24"/>
          <w:szCs w:val="24"/>
        </w:rPr>
        <w:t>Answer: c</w:t>
      </w:r>
    </w:p>
    <w:p w:rsidR="00F0797A" w:rsidRPr="00F0797A" w:rsidRDefault="00F0797A" w:rsidP="00F07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 w:rsidRPr="00F0797A">
        <w:rPr>
          <w:rFonts w:ascii="Times New Roman" w:hAnsi="Times New Roman" w:cs="Times New Roman"/>
          <w:b/>
          <w:sz w:val="24"/>
          <w:szCs w:val="24"/>
        </w:rPr>
        <w:t>15.5 Genome Diversity</w:t>
      </w:r>
      <w:proofErr w:type="gramEnd"/>
      <w:r w:rsidRPr="00F0797A">
        <w:rPr>
          <w:rFonts w:ascii="Times New Roman" w:hAnsi="Times New Roman" w:cs="Times New Roman"/>
          <w:b/>
          <w:sz w:val="24"/>
          <w:szCs w:val="24"/>
        </w:rPr>
        <w:t xml:space="preserve"> and Evolution</w:t>
      </w:r>
    </w:p>
    <w:p w:rsidR="00F0797A" w:rsidRPr="00F0797A" w:rsidRDefault="00F0797A" w:rsidP="00F079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797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C96" w:rsidRPr="00C744C2" w:rsidRDefault="003B5C96" w:rsidP="00C7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B5C96" w:rsidRPr="00C744C2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2315ED"/>
    <w:rsid w:val="00000857"/>
    <w:rsid w:val="00051A1D"/>
    <w:rsid w:val="00085BDF"/>
    <w:rsid w:val="00154DD5"/>
    <w:rsid w:val="002315ED"/>
    <w:rsid w:val="00274279"/>
    <w:rsid w:val="00324DD2"/>
    <w:rsid w:val="00373026"/>
    <w:rsid w:val="003B5C96"/>
    <w:rsid w:val="00494965"/>
    <w:rsid w:val="004A33E3"/>
    <w:rsid w:val="004E283D"/>
    <w:rsid w:val="006049D1"/>
    <w:rsid w:val="00622ED4"/>
    <w:rsid w:val="006A0D38"/>
    <w:rsid w:val="007459A7"/>
    <w:rsid w:val="007837B7"/>
    <w:rsid w:val="007A1D51"/>
    <w:rsid w:val="00851A6B"/>
    <w:rsid w:val="009A01C7"/>
    <w:rsid w:val="00A1747E"/>
    <w:rsid w:val="00AB659E"/>
    <w:rsid w:val="00B8060F"/>
    <w:rsid w:val="00C00CBD"/>
    <w:rsid w:val="00C266BB"/>
    <w:rsid w:val="00C744C2"/>
    <w:rsid w:val="00D56AA8"/>
    <w:rsid w:val="00EA234F"/>
    <w:rsid w:val="00F0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5ED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5</cp:revision>
  <dcterms:created xsi:type="dcterms:W3CDTF">2015-08-12T06:19:00Z</dcterms:created>
  <dcterms:modified xsi:type="dcterms:W3CDTF">2015-08-12T06:48:00Z</dcterms:modified>
</cp:coreProperties>
</file>